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B1" w:rsidRDefault="000E0CB1" w:rsidP="0095019F">
      <w:pPr>
        <w:rPr>
          <w:caps/>
        </w:rPr>
      </w:pPr>
    </w:p>
    <w:p w:rsidR="000E0CB1" w:rsidRDefault="000E0CB1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</w:p>
    <w:p w:rsidR="000E0CB1" w:rsidRDefault="000E0CB1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</w:p>
    <w:p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РОССИЙСКАЯ ФЕДЕРАЦИЯ</w:t>
      </w:r>
    </w:p>
    <w:p w:rsidR="00520360" w:rsidRPr="00477615" w:rsidRDefault="00520360" w:rsidP="0095019F">
      <w:pPr>
        <w:pStyle w:val="a3"/>
        <w:keepNext w:val="0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20360" w:rsidRDefault="0084472F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АдМИНИСТРАЦИЯ</w:t>
      </w:r>
    </w:p>
    <w:p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муниципального образования</w:t>
      </w:r>
    </w:p>
    <w:p w:rsidR="00520360" w:rsidRDefault="00520360" w:rsidP="0095019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«зеленоградский </w:t>
      </w:r>
      <w:r w:rsidR="00573BE4">
        <w:rPr>
          <w:b/>
          <w:caps/>
          <w:sz w:val="28"/>
        </w:rPr>
        <w:t>ГОРОДСКОЙ ОКРУГ</w:t>
      </w:r>
      <w:r>
        <w:rPr>
          <w:b/>
          <w:caps/>
          <w:sz w:val="28"/>
        </w:rPr>
        <w:t>»</w:t>
      </w:r>
    </w:p>
    <w:p w:rsidR="00DF031C" w:rsidRDefault="00DF031C" w:rsidP="0095019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КАЛИНИНГРАДСКОЙ ОБЛАСТИ</w:t>
      </w:r>
    </w:p>
    <w:p w:rsidR="00520360" w:rsidRPr="00477615" w:rsidRDefault="00520360" w:rsidP="0095019F">
      <w:pPr>
        <w:jc w:val="center"/>
        <w:rPr>
          <w:bCs/>
          <w:caps/>
        </w:rPr>
      </w:pPr>
    </w:p>
    <w:p w:rsidR="00520360" w:rsidRDefault="00F555B2" w:rsidP="00F555B2">
      <w:pPr>
        <w:pStyle w:val="1"/>
        <w:ind w:left="0" w:firstLine="0"/>
        <w:rPr>
          <w:smallCaps w:val="0"/>
          <w:sz w:val="36"/>
        </w:rPr>
      </w:pPr>
      <w:r>
        <w:rPr>
          <w:smallCaps w:val="0"/>
          <w:sz w:val="36"/>
        </w:rPr>
        <w:t>ПОСТАНОВЛЕНИЕ</w:t>
      </w:r>
    </w:p>
    <w:p w:rsidR="00520360" w:rsidRPr="00B96F76" w:rsidRDefault="00520360" w:rsidP="0095019F">
      <w:pPr>
        <w:rPr>
          <w:sz w:val="24"/>
          <w:lang w:eastAsia="ar-SA"/>
        </w:rPr>
      </w:pPr>
    </w:p>
    <w:p w:rsidR="001A52B8" w:rsidRPr="001A52B8" w:rsidRDefault="001A52B8" w:rsidP="0095019F">
      <w:pPr>
        <w:pStyle w:val="11"/>
        <w:numPr>
          <w:ilvl w:val="0"/>
          <w:numId w:val="2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1A52B8">
        <w:rPr>
          <w:sz w:val="28"/>
          <w:szCs w:val="28"/>
        </w:rPr>
        <w:t xml:space="preserve">от </w:t>
      </w:r>
      <w:r w:rsidR="00DF031C">
        <w:rPr>
          <w:sz w:val="28"/>
          <w:szCs w:val="28"/>
        </w:rPr>
        <w:t xml:space="preserve">« </w:t>
      </w:r>
      <w:r w:rsidR="0075131D">
        <w:rPr>
          <w:sz w:val="28"/>
          <w:szCs w:val="28"/>
        </w:rPr>
        <w:t>13</w:t>
      </w:r>
      <w:r w:rsidR="00DF031C">
        <w:rPr>
          <w:sz w:val="28"/>
          <w:szCs w:val="28"/>
        </w:rPr>
        <w:t xml:space="preserve">   »  </w:t>
      </w:r>
      <w:r w:rsidR="00E43BD7">
        <w:rPr>
          <w:sz w:val="28"/>
          <w:szCs w:val="28"/>
        </w:rPr>
        <w:t xml:space="preserve">июля </w:t>
      </w:r>
      <w:r w:rsidR="00A53515" w:rsidRPr="001A52B8">
        <w:rPr>
          <w:sz w:val="28"/>
          <w:szCs w:val="28"/>
        </w:rPr>
        <w:t>2</w:t>
      </w:r>
      <w:r w:rsidR="00E43BD7">
        <w:rPr>
          <w:sz w:val="28"/>
          <w:szCs w:val="28"/>
        </w:rPr>
        <w:t>021</w:t>
      </w:r>
      <w:r w:rsidR="00DF031C">
        <w:rPr>
          <w:sz w:val="28"/>
          <w:szCs w:val="28"/>
        </w:rPr>
        <w:t xml:space="preserve"> </w:t>
      </w:r>
      <w:r w:rsidR="00520360" w:rsidRPr="001A52B8">
        <w:rPr>
          <w:sz w:val="28"/>
          <w:szCs w:val="28"/>
        </w:rPr>
        <w:t xml:space="preserve">года </w:t>
      </w:r>
      <w:r w:rsidR="00244294" w:rsidRPr="001A52B8">
        <w:rPr>
          <w:sz w:val="28"/>
          <w:szCs w:val="28"/>
        </w:rPr>
        <w:t>№</w:t>
      </w:r>
      <w:r w:rsidR="00DF031C">
        <w:rPr>
          <w:sz w:val="28"/>
          <w:szCs w:val="28"/>
        </w:rPr>
        <w:t xml:space="preserve"> </w:t>
      </w:r>
      <w:r w:rsidR="0075131D">
        <w:rPr>
          <w:sz w:val="28"/>
          <w:szCs w:val="28"/>
        </w:rPr>
        <w:t>1594</w:t>
      </w:r>
      <w:bookmarkStart w:id="0" w:name="_GoBack"/>
      <w:bookmarkEnd w:id="0"/>
    </w:p>
    <w:p w:rsidR="00520360" w:rsidRPr="001A52B8" w:rsidRDefault="00520360" w:rsidP="0095019F">
      <w:pPr>
        <w:pStyle w:val="11"/>
        <w:numPr>
          <w:ilvl w:val="0"/>
          <w:numId w:val="2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1A52B8">
        <w:rPr>
          <w:spacing w:val="-5"/>
          <w:sz w:val="28"/>
          <w:szCs w:val="28"/>
        </w:rPr>
        <w:t>г. Зеленоградск</w:t>
      </w:r>
    </w:p>
    <w:p w:rsidR="000E0CB1" w:rsidRPr="00244294" w:rsidRDefault="000E0CB1" w:rsidP="0095019F">
      <w:pPr>
        <w:shd w:val="clear" w:color="auto" w:fill="FFFFFF"/>
        <w:spacing w:before="5"/>
        <w:jc w:val="center"/>
        <w:rPr>
          <w:spacing w:val="-5"/>
          <w:sz w:val="28"/>
          <w:szCs w:val="28"/>
        </w:rPr>
      </w:pPr>
    </w:p>
    <w:p w:rsidR="00F555B2" w:rsidRDefault="001A52B8" w:rsidP="00E43BD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специальных местах </w:t>
      </w:r>
      <w:r w:rsidR="00E43BD7" w:rsidRPr="00ED4D2E">
        <w:rPr>
          <w:b/>
          <w:sz w:val="28"/>
        </w:rPr>
        <w:t xml:space="preserve">для размещения предвыборных печатных агитационных материалов </w:t>
      </w:r>
      <w:r w:rsidR="00E43BD7">
        <w:rPr>
          <w:rFonts w:eastAsia="Times New Roman"/>
          <w:b/>
          <w:sz w:val="28"/>
          <w:szCs w:val="28"/>
        </w:rPr>
        <w:t xml:space="preserve">на территории муниципального образования </w:t>
      </w:r>
      <w:r w:rsidR="00E43BD7" w:rsidRPr="00ED4D2E">
        <w:rPr>
          <w:b/>
          <w:sz w:val="28"/>
        </w:rPr>
        <w:t xml:space="preserve">при проведении </w:t>
      </w:r>
      <w:proofErr w:type="gramStart"/>
      <w:r w:rsidR="00E43BD7" w:rsidRPr="00ED4D2E">
        <w:rPr>
          <w:b/>
          <w:sz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E43BD7" w:rsidRPr="00ED4D2E">
        <w:rPr>
          <w:b/>
          <w:sz w:val="28"/>
        </w:rPr>
        <w:t xml:space="preserve"> созыва, депутатов Калининградской </w:t>
      </w:r>
      <w:r w:rsidR="00E43BD7">
        <w:rPr>
          <w:b/>
          <w:sz w:val="28"/>
        </w:rPr>
        <w:t xml:space="preserve">областной Думы седьмого созыва </w:t>
      </w:r>
      <w:r w:rsidR="00E43BD7" w:rsidRPr="00ED4D2E">
        <w:rPr>
          <w:b/>
          <w:sz w:val="28"/>
        </w:rPr>
        <w:t>19 сентября 2021 года</w:t>
      </w:r>
    </w:p>
    <w:p w:rsidR="00F555B2" w:rsidRPr="00F555B2" w:rsidRDefault="00E43BD7" w:rsidP="00F555B2">
      <w:pPr>
        <w:widowControl/>
        <w:ind w:firstLine="708"/>
        <w:jc w:val="both"/>
        <w:rPr>
          <w:rFonts w:eastAsia="Times New Roman"/>
          <w:b/>
          <w:sz w:val="28"/>
          <w:szCs w:val="28"/>
        </w:rPr>
      </w:pPr>
      <w:proofErr w:type="gramStart"/>
      <w:r w:rsidRPr="00E43BD7">
        <w:rPr>
          <w:rFonts w:eastAsia="Times New Roman"/>
          <w:sz w:val="28"/>
          <w:szCs w:val="28"/>
        </w:rPr>
        <w:t>В соответствии с частью 9 статьи 68 Федерального закона от 22.02.2014 № 20-ФЗ «О выборах депутатов Государственной Думы Федерального Собрания Российской Федерации», пунктом 8 статьи 63 Уставного закона Калининградской области от 29.09.2010 № 497 «О выборах депутатов Калининградской областной Думы», пунктом 8 статьи 43 Закона Калининградской области от 18.03.2008 № 231 «О муниципальных выборах в Калининградской области»</w:t>
      </w:r>
      <w:r w:rsidR="00900611">
        <w:rPr>
          <w:rFonts w:eastAsia="Times New Roman"/>
          <w:sz w:val="28"/>
          <w:szCs w:val="28"/>
        </w:rPr>
        <w:t xml:space="preserve">, </w:t>
      </w:r>
      <w:r w:rsidR="00F555B2" w:rsidRPr="00956E5E">
        <w:rPr>
          <w:rFonts w:eastAsia="Times New Roman"/>
          <w:sz w:val="28"/>
          <w:szCs w:val="28"/>
        </w:rPr>
        <w:t>с целью реализации конституционных прав граждан</w:t>
      </w:r>
      <w:proofErr w:type="gramEnd"/>
      <w:r w:rsidR="00F555B2" w:rsidRPr="00956E5E">
        <w:rPr>
          <w:rFonts w:eastAsia="Times New Roman"/>
          <w:sz w:val="28"/>
          <w:szCs w:val="28"/>
        </w:rPr>
        <w:t>,</w:t>
      </w:r>
      <w:r w:rsidR="00DF031C">
        <w:rPr>
          <w:rFonts w:eastAsia="Times New Roman"/>
          <w:sz w:val="28"/>
          <w:szCs w:val="28"/>
        </w:rPr>
        <w:t xml:space="preserve"> администрация </w:t>
      </w:r>
      <w:proofErr w:type="gramStart"/>
      <w:r w:rsidR="00013F2F">
        <w:rPr>
          <w:rFonts w:eastAsia="Times New Roman"/>
          <w:b/>
          <w:sz w:val="28"/>
          <w:szCs w:val="28"/>
        </w:rPr>
        <w:t>п</w:t>
      </w:r>
      <w:proofErr w:type="gramEnd"/>
      <w:r w:rsidR="00013F2F">
        <w:rPr>
          <w:rFonts w:eastAsia="Times New Roman"/>
          <w:b/>
          <w:sz w:val="28"/>
          <w:szCs w:val="28"/>
        </w:rPr>
        <w:t xml:space="preserve"> о с т а н о в л я е т</w:t>
      </w:r>
      <w:r w:rsidR="00F555B2" w:rsidRPr="00F555B2">
        <w:rPr>
          <w:rFonts w:eastAsia="Times New Roman"/>
          <w:b/>
          <w:sz w:val="28"/>
          <w:szCs w:val="28"/>
        </w:rPr>
        <w:t>:</w:t>
      </w:r>
    </w:p>
    <w:p w:rsidR="00F555B2" w:rsidRDefault="00DF031C" w:rsidP="00496DA2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E43BD7" w:rsidRPr="00E43BD7">
        <w:rPr>
          <w:rFonts w:eastAsia="Times New Roman"/>
          <w:sz w:val="28"/>
          <w:szCs w:val="28"/>
        </w:rPr>
        <w:t xml:space="preserve">ыделить и оборудовать на территории каждого избирательного участка специальные места для размещения предвыборных печатных агитационных материалов при проведении </w:t>
      </w:r>
      <w:proofErr w:type="gramStart"/>
      <w:r w:rsidR="00E43BD7" w:rsidRPr="00E43BD7">
        <w:rPr>
          <w:rFonts w:eastAsia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E43BD7" w:rsidRPr="00E43BD7">
        <w:rPr>
          <w:rFonts w:eastAsia="Times New Roman"/>
          <w:sz w:val="28"/>
          <w:szCs w:val="28"/>
        </w:rPr>
        <w:t xml:space="preserve"> созыва, депутатов Калининградской областной Думы седьмого созыва согласно </w:t>
      </w:r>
      <w:r w:rsidR="00E43BD7">
        <w:rPr>
          <w:rFonts w:eastAsia="Times New Roman"/>
          <w:sz w:val="28"/>
          <w:szCs w:val="28"/>
        </w:rPr>
        <w:t>перечню</w:t>
      </w:r>
      <w:r w:rsidR="00F474C0">
        <w:rPr>
          <w:rFonts w:eastAsia="Times New Roman"/>
          <w:sz w:val="28"/>
          <w:szCs w:val="28"/>
        </w:rPr>
        <w:t>:</w:t>
      </w:r>
    </w:p>
    <w:p w:rsidR="002A025B" w:rsidRDefault="002A025B" w:rsidP="002A025B">
      <w:pPr>
        <w:pStyle w:val="af"/>
        <w:tabs>
          <w:tab w:val="left" w:pos="993"/>
        </w:tabs>
        <w:ind w:left="709"/>
        <w:jc w:val="both"/>
        <w:rPr>
          <w:rFonts w:eastAsia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35"/>
        <w:gridCol w:w="5783"/>
      </w:tblGrid>
      <w:tr w:rsidR="00E43BD7" w:rsidRPr="00D71FBD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D7" w:rsidRPr="00D71FBD" w:rsidRDefault="00E43BD7" w:rsidP="00052FD5">
            <w:pPr>
              <w:jc w:val="both"/>
              <w:rPr>
                <w:b/>
                <w:bCs/>
                <w:sz w:val="28"/>
                <w:szCs w:val="28"/>
              </w:rPr>
            </w:pPr>
            <w:r w:rsidRPr="00D71FBD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71FB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71FB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D7" w:rsidRPr="00D71FBD" w:rsidRDefault="00E43BD7" w:rsidP="00052FD5">
            <w:pPr>
              <w:jc w:val="center"/>
              <w:rPr>
                <w:b/>
                <w:bCs/>
                <w:sz w:val="28"/>
                <w:szCs w:val="28"/>
              </w:rPr>
            </w:pPr>
            <w:r w:rsidRPr="00D71FBD">
              <w:rPr>
                <w:b/>
                <w:bCs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D7" w:rsidRPr="00D71FBD" w:rsidRDefault="00E43BD7" w:rsidP="00052FD5">
            <w:pPr>
              <w:jc w:val="center"/>
              <w:rPr>
                <w:b/>
                <w:bCs/>
                <w:sz w:val="28"/>
                <w:szCs w:val="28"/>
              </w:rPr>
            </w:pPr>
            <w:r w:rsidRPr="00D71FBD">
              <w:rPr>
                <w:b/>
                <w:bCs/>
                <w:sz w:val="28"/>
                <w:szCs w:val="28"/>
              </w:rPr>
              <w:t>Местонахождение и наименование специального места для размещения информационных материалов комиссии и предвыборных печатных агитационных материалов</w:t>
            </w:r>
          </w:p>
          <w:p w:rsidR="00E43BD7" w:rsidRPr="00D71FBD" w:rsidRDefault="00E43BD7" w:rsidP="00052FD5">
            <w:pPr>
              <w:jc w:val="center"/>
              <w:rPr>
                <w:b/>
                <w:bCs/>
                <w:sz w:val="28"/>
                <w:szCs w:val="28"/>
              </w:rPr>
            </w:pPr>
            <w:r w:rsidRPr="00D71FBD">
              <w:rPr>
                <w:b/>
                <w:bCs/>
                <w:sz w:val="28"/>
                <w:szCs w:val="28"/>
              </w:rPr>
              <w:t xml:space="preserve"> (в границах избирательного участка)</w:t>
            </w:r>
          </w:p>
        </w:tc>
      </w:tr>
      <w:tr w:rsidR="00E43BD7" w:rsidRPr="00D71FBD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D7" w:rsidRPr="00D71FBD" w:rsidRDefault="00E43BD7" w:rsidP="00E43BD7">
            <w:pPr>
              <w:pStyle w:val="af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№146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 xml:space="preserve">г. Зеленоградск, ул. </w:t>
            </w:r>
            <w:proofErr w:type="spellStart"/>
            <w:r w:rsidRPr="00D71FBD">
              <w:rPr>
                <w:sz w:val="28"/>
                <w:szCs w:val="28"/>
              </w:rPr>
              <w:t>Бровцева</w:t>
            </w:r>
            <w:proofErr w:type="spellEnd"/>
            <w:r w:rsidRPr="00D71FBD">
              <w:rPr>
                <w:sz w:val="28"/>
                <w:szCs w:val="28"/>
              </w:rPr>
              <w:t>, д. 16 (доска объявлений у ТД «Квартал»)</w:t>
            </w:r>
          </w:p>
        </w:tc>
      </w:tr>
      <w:tr w:rsidR="00E43BD7" w:rsidRPr="00D71FBD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D7" w:rsidRPr="00D71FBD" w:rsidRDefault="00E43BD7" w:rsidP="00E43BD7">
            <w:pPr>
              <w:pStyle w:val="af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№147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>г. Зеленоградск, ул. Вокзальная (доска объявлений на привокзальной площади)</w:t>
            </w:r>
          </w:p>
        </w:tc>
      </w:tr>
      <w:tr w:rsidR="00E43BD7" w:rsidRPr="00D71FBD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E43BD7">
            <w:pPr>
              <w:pStyle w:val="af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№148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>г. Зеленоградск (доска объявлений у д.1 на ул. Ткаченко)</w:t>
            </w:r>
          </w:p>
        </w:tc>
      </w:tr>
      <w:tr w:rsidR="00E43BD7" w:rsidRPr="00D71FBD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E43BD7">
            <w:pPr>
              <w:pStyle w:val="af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 xml:space="preserve">Избирательный </w:t>
            </w:r>
            <w:r w:rsidRPr="00D71FBD">
              <w:rPr>
                <w:bCs/>
                <w:sz w:val="28"/>
                <w:szCs w:val="28"/>
              </w:rPr>
              <w:lastRenderedPageBreak/>
              <w:t>участок №149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lastRenderedPageBreak/>
              <w:t xml:space="preserve">г. Зеленоградск, ул. Курортный проспект, д. </w:t>
            </w:r>
            <w:r w:rsidRPr="00D71FBD">
              <w:rPr>
                <w:sz w:val="28"/>
                <w:szCs w:val="28"/>
              </w:rPr>
              <w:lastRenderedPageBreak/>
              <w:t>11 (доска объявлений у КДЦ)</w:t>
            </w:r>
          </w:p>
        </w:tc>
      </w:tr>
      <w:tr w:rsidR="00E43BD7" w:rsidRPr="00D71FBD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E43BD7">
            <w:pPr>
              <w:pStyle w:val="af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№150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>г. Зеленоградск, ул. Московская (доска объявлений в районе д. 7)</w:t>
            </w:r>
          </w:p>
        </w:tc>
      </w:tr>
      <w:tr w:rsidR="00E43BD7" w:rsidRPr="00D71FBD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E43BD7">
            <w:pPr>
              <w:pStyle w:val="af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№151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>г. Зеленоградск, ул. Лесопарковая, (доска объявлений возле ТЦ «Победа»)</w:t>
            </w:r>
          </w:p>
        </w:tc>
      </w:tr>
      <w:tr w:rsidR="00E43BD7" w:rsidRPr="00D71FBD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E43BD7">
            <w:pPr>
              <w:pStyle w:val="af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№152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proofErr w:type="gramStart"/>
            <w:r w:rsidRPr="00D71FBD">
              <w:rPr>
                <w:sz w:val="28"/>
                <w:szCs w:val="28"/>
              </w:rPr>
              <w:t>Зеленоградский район, пос. Лесной, доски объявлений: ул. Центральная, 9, (район ДК), ул. Центральная, 26, (район кафе "Урарту")</w:t>
            </w:r>
            <w:proofErr w:type="gramEnd"/>
          </w:p>
        </w:tc>
      </w:tr>
      <w:tr w:rsidR="00E43BD7" w:rsidRPr="00D71FBD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E43BD7">
            <w:pPr>
              <w:pStyle w:val="af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№153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proofErr w:type="gramStart"/>
            <w:r w:rsidRPr="00D71FBD">
              <w:rPr>
                <w:sz w:val="28"/>
                <w:szCs w:val="28"/>
              </w:rPr>
              <w:t>Зеленоградский район, пос. Рыбачий (информационная доска у д. 29 на ул. Победы (ориентир – магазин «Кооператор»)</w:t>
            </w:r>
            <w:proofErr w:type="gramEnd"/>
          </w:p>
        </w:tc>
      </w:tr>
      <w:tr w:rsidR="00E43BD7" w:rsidRPr="00D71FBD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E43BD7">
            <w:pPr>
              <w:pStyle w:val="af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№154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 xml:space="preserve">Зеленоградский район, пос. </w:t>
            </w:r>
            <w:proofErr w:type="gramStart"/>
            <w:r w:rsidRPr="00D71FBD">
              <w:rPr>
                <w:sz w:val="28"/>
                <w:szCs w:val="28"/>
              </w:rPr>
              <w:t>Морское</w:t>
            </w:r>
            <w:proofErr w:type="gramEnd"/>
            <w:r w:rsidRPr="00D71FBD">
              <w:rPr>
                <w:sz w:val="28"/>
                <w:szCs w:val="28"/>
              </w:rPr>
              <w:t xml:space="preserve"> (информационная доска у автобусного разворотного кольца)</w:t>
            </w:r>
          </w:p>
        </w:tc>
      </w:tr>
      <w:tr w:rsidR="00E43BD7" w:rsidRPr="00D71FBD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E43BD7">
            <w:pPr>
              <w:pStyle w:val="af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№155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 xml:space="preserve">Зеленоградский район, пос. Романово (доски объявлений по ул. </w:t>
            </w:r>
            <w:proofErr w:type="gramStart"/>
            <w:r w:rsidRPr="00D71FBD">
              <w:rPr>
                <w:sz w:val="28"/>
                <w:szCs w:val="28"/>
              </w:rPr>
              <w:t>Советская</w:t>
            </w:r>
            <w:proofErr w:type="gramEnd"/>
            <w:r w:rsidRPr="00D71FBD">
              <w:rPr>
                <w:sz w:val="28"/>
                <w:szCs w:val="28"/>
              </w:rPr>
              <w:t>, д. 1, д. 4);</w:t>
            </w:r>
          </w:p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>Зеленоградский район, пос. Дубровка, ул. Зеленая, д. 17 (доска объявлений)</w:t>
            </w:r>
          </w:p>
        </w:tc>
      </w:tr>
      <w:tr w:rsidR="00E43BD7" w:rsidRPr="00D71FBD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E43BD7">
            <w:pPr>
              <w:pStyle w:val="af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№156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>Зеленоградский район, пос. Заостровье, ул</w:t>
            </w:r>
            <w:proofErr w:type="gramStart"/>
            <w:r w:rsidRPr="00D71FBD">
              <w:rPr>
                <w:sz w:val="28"/>
                <w:szCs w:val="28"/>
              </w:rPr>
              <w:t>.П</w:t>
            </w:r>
            <w:proofErr w:type="gramEnd"/>
            <w:r w:rsidRPr="00D71FBD">
              <w:rPr>
                <w:sz w:val="28"/>
                <w:szCs w:val="28"/>
              </w:rPr>
              <w:t>рибрежная 1а (доска объявлений у магазина)</w:t>
            </w:r>
          </w:p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>Зеленоградский район, пос. Александровка ул. Пионерская, д. 11 доска объявлений;</w:t>
            </w:r>
          </w:p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 xml:space="preserve">Зеленоградский район, пос. </w:t>
            </w:r>
            <w:proofErr w:type="spellStart"/>
            <w:r w:rsidRPr="00D71FBD">
              <w:rPr>
                <w:sz w:val="28"/>
                <w:szCs w:val="28"/>
              </w:rPr>
              <w:t>Сальское</w:t>
            </w:r>
            <w:proofErr w:type="spellEnd"/>
            <w:r w:rsidRPr="00D71FBD">
              <w:rPr>
                <w:sz w:val="28"/>
                <w:szCs w:val="28"/>
              </w:rPr>
              <w:t xml:space="preserve">, ул. Садовая, д. 2 (доска объявлений); </w:t>
            </w:r>
          </w:p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 xml:space="preserve">Зеленоградский район, пос. </w:t>
            </w:r>
            <w:proofErr w:type="gramStart"/>
            <w:r w:rsidRPr="00D71FBD">
              <w:rPr>
                <w:sz w:val="28"/>
                <w:szCs w:val="28"/>
              </w:rPr>
              <w:t>Куликово</w:t>
            </w:r>
            <w:proofErr w:type="gramEnd"/>
            <w:r w:rsidRPr="00D71FBD">
              <w:rPr>
                <w:sz w:val="28"/>
                <w:szCs w:val="28"/>
              </w:rPr>
              <w:t>, ул. Пионерская, д. 20а (доска объявлений)</w:t>
            </w:r>
          </w:p>
        </w:tc>
      </w:tr>
      <w:tr w:rsidR="00E43BD7" w:rsidRPr="00D71FBD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E43BD7">
            <w:pPr>
              <w:pStyle w:val="af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№157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 xml:space="preserve">Зеленоградский район, пос. </w:t>
            </w:r>
            <w:proofErr w:type="gramStart"/>
            <w:r w:rsidRPr="00D71FBD">
              <w:rPr>
                <w:sz w:val="28"/>
                <w:szCs w:val="28"/>
              </w:rPr>
              <w:t>Моховое</w:t>
            </w:r>
            <w:proofErr w:type="gramEnd"/>
            <w:r w:rsidRPr="00D71FBD">
              <w:rPr>
                <w:sz w:val="28"/>
                <w:szCs w:val="28"/>
              </w:rPr>
              <w:t>, ул. Дорожная, д. 54а, (доска объявлений)</w:t>
            </w:r>
          </w:p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>пос</w:t>
            </w:r>
            <w:proofErr w:type="gramStart"/>
            <w:r w:rsidRPr="00D71FBD">
              <w:rPr>
                <w:sz w:val="28"/>
                <w:szCs w:val="28"/>
              </w:rPr>
              <w:t>.Х</w:t>
            </w:r>
            <w:proofErr w:type="gramEnd"/>
            <w:r w:rsidRPr="00D71FBD">
              <w:rPr>
                <w:sz w:val="28"/>
                <w:szCs w:val="28"/>
              </w:rPr>
              <w:t>олмы, ул.Сиреневая (доска объявлений у остановки)</w:t>
            </w:r>
          </w:p>
        </w:tc>
      </w:tr>
      <w:tr w:rsidR="00E43BD7" w:rsidRPr="00D71FBD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E43BD7">
            <w:pPr>
              <w:pStyle w:val="af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№158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 xml:space="preserve">Зеленоградский район, пос. </w:t>
            </w:r>
            <w:proofErr w:type="spellStart"/>
            <w:r w:rsidRPr="00D71FBD">
              <w:rPr>
                <w:sz w:val="28"/>
                <w:szCs w:val="28"/>
              </w:rPr>
              <w:t>Коврово</w:t>
            </w:r>
            <w:proofErr w:type="spellEnd"/>
            <w:r w:rsidRPr="00D71FBD">
              <w:rPr>
                <w:sz w:val="28"/>
                <w:szCs w:val="28"/>
              </w:rPr>
              <w:t xml:space="preserve">, ул. </w:t>
            </w:r>
            <w:proofErr w:type="gramStart"/>
            <w:r w:rsidRPr="00D71FBD">
              <w:rPr>
                <w:sz w:val="28"/>
                <w:szCs w:val="28"/>
              </w:rPr>
              <w:t>Балтийская</w:t>
            </w:r>
            <w:proofErr w:type="gramEnd"/>
            <w:r w:rsidRPr="00D71FBD">
              <w:rPr>
                <w:sz w:val="28"/>
                <w:szCs w:val="28"/>
              </w:rPr>
              <w:t>, д. 50 (доски объявлений)</w:t>
            </w:r>
          </w:p>
        </w:tc>
      </w:tr>
      <w:tr w:rsidR="00E43BD7" w:rsidRPr="00D71FBD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E43BD7">
            <w:pPr>
              <w:pStyle w:val="af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E43BD7" w:rsidRDefault="00E43BD7" w:rsidP="00052FD5">
            <w:pPr>
              <w:rPr>
                <w:bCs/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№159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E43BD7" w:rsidRDefault="00E43BD7" w:rsidP="00052FD5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3BD7">
              <w:rPr>
                <w:rFonts w:ascii="Times New Roman" w:hAnsi="Times New Roman" w:cs="Times New Roman"/>
                <w:bCs/>
                <w:sz w:val="28"/>
                <w:szCs w:val="28"/>
              </w:rPr>
              <w:t>Зеленоградский район, пос. Мельниково, ул. Калининградское шоссе (доска объявлений у остановки); ул. Центральная, д. 32 (доска объявлений), ул</w:t>
            </w:r>
            <w:proofErr w:type="gramStart"/>
            <w:r w:rsidRPr="00E43BD7">
              <w:rPr>
                <w:rFonts w:ascii="Times New Roman" w:hAnsi="Times New Roman" w:cs="Times New Roman"/>
                <w:bCs/>
                <w:sz w:val="28"/>
                <w:szCs w:val="28"/>
              </w:rPr>
              <w:t>.Е</w:t>
            </w:r>
            <w:proofErr w:type="gramEnd"/>
            <w:r w:rsidRPr="00E43BD7">
              <w:rPr>
                <w:rFonts w:ascii="Times New Roman" w:hAnsi="Times New Roman" w:cs="Times New Roman"/>
                <w:bCs/>
                <w:sz w:val="28"/>
                <w:szCs w:val="28"/>
              </w:rPr>
              <w:t>нисейская, дом 13, ул.Каштановая, дом 2</w:t>
            </w:r>
          </w:p>
          <w:p w:rsidR="00E43BD7" w:rsidRPr="00E43BD7" w:rsidRDefault="00E43BD7" w:rsidP="00052FD5">
            <w:pPr>
              <w:pStyle w:val="23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43BD7">
              <w:rPr>
                <w:rFonts w:ascii="Times New Roman" w:hAnsi="Times New Roman" w:cs="Times New Roman"/>
                <w:bCs/>
                <w:sz w:val="28"/>
                <w:szCs w:val="28"/>
              </w:rPr>
              <w:t>пос</w:t>
            </w:r>
            <w:proofErr w:type="gramStart"/>
            <w:r w:rsidRPr="00E43BD7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E43BD7">
              <w:rPr>
                <w:rFonts w:ascii="Times New Roman" w:hAnsi="Times New Roman" w:cs="Times New Roman"/>
                <w:bCs/>
                <w:sz w:val="28"/>
                <w:szCs w:val="28"/>
              </w:rPr>
              <w:t>аштановка</w:t>
            </w:r>
            <w:proofErr w:type="spellEnd"/>
            <w:r w:rsidRPr="00E43B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(доска объявлений у озера)</w:t>
            </w:r>
          </w:p>
        </w:tc>
      </w:tr>
      <w:tr w:rsidR="00E43BD7" w:rsidRPr="00D71FBD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E43BD7">
            <w:pPr>
              <w:pStyle w:val="af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№160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 xml:space="preserve">Зеленоградский район, пос. Муромское, ул. </w:t>
            </w:r>
            <w:proofErr w:type="gramStart"/>
            <w:r w:rsidRPr="00D71FBD">
              <w:rPr>
                <w:sz w:val="28"/>
                <w:szCs w:val="28"/>
              </w:rPr>
              <w:t>Центральная</w:t>
            </w:r>
            <w:proofErr w:type="gramEnd"/>
            <w:r w:rsidRPr="00D71FBD">
              <w:rPr>
                <w:sz w:val="28"/>
                <w:szCs w:val="28"/>
              </w:rPr>
              <w:t>, д. 12 (информационный стенд);</w:t>
            </w:r>
          </w:p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 xml:space="preserve">Зеленоградский район, пос. </w:t>
            </w:r>
            <w:proofErr w:type="gramStart"/>
            <w:r w:rsidRPr="00D71FBD">
              <w:rPr>
                <w:sz w:val="28"/>
                <w:szCs w:val="28"/>
              </w:rPr>
              <w:t>Краснофлотское</w:t>
            </w:r>
            <w:proofErr w:type="gramEnd"/>
            <w:r w:rsidRPr="00D71FBD">
              <w:rPr>
                <w:sz w:val="28"/>
                <w:szCs w:val="28"/>
              </w:rPr>
              <w:t>, д. 28 (информационный стенд у магазина, доска объявлений у детской площадки)</w:t>
            </w:r>
          </w:p>
        </w:tc>
      </w:tr>
      <w:tr w:rsidR="00E43BD7" w:rsidRPr="00D71FBD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E43BD7">
            <w:pPr>
              <w:pStyle w:val="af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 xml:space="preserve">Избирательный </w:t>
            </w:r>
            <w:r w:rsidRPr="00D71FBD">
              <w:rPr>
                <w:bCs/>
                <w:sz w:val="28"/>
                <w:szCs w:val="28"/>
              </w:rPr>
              <w:lastRenderedPageBreak/>
              <w:t>участок №161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lastRenderedPageBreak/>
              <w:t xml:space="preserve">Зеленоградский район, пос. </w:t>
            </w:r>
            <w:proofErr w:type="spellStart"/>
            <w:r w:rsidRPr="00D71FBD">
              <w:rPr>
                <w:sz w:val="28"/>
                <w:szCs w:val="28"/>
              </w:rPr>
              <w:t>Луговское</w:t>
            </w:r>
            <w:proofErr w:type="spellEnd"/>
            <w:r w:rsidRPr="00D71FBD">
              <w:rPr>
                <w:sz w:val="28"/>
                <w:szCs w:val="28"/>
              </w:rPr>
              <w:t xml:space="preserve">, ул. </w:t>
            </w:r>
            <w:proofErr w:type="gramStart"/>
            <w:r w:rsidRPr="00D71FBD">
              <w:rPr>
                <w:sz w:val="28"/>
                <w:szCs w:val="28"/>
              </w:rPr>
              <w:lastRenderedPageBreak/>
              <w:t>Кольцевая</w:t>
            </w:r>
            <w:proofErr w:type="gramEnd"/>
            <w:r w:rsidRPr="00D71FBD">
              <w:rPr>
                <w:sz w:val="28"/>
                <w:szCs w:val="28"/>
              </w:rPr>
              <w:t xml:space="preserve">, д. 9а (информационный стенд у дома культуры); </w:t>
            </w:r>
          </w:p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 xml:space="preserve">Зеленоградский район, пос. </w:t>
            </w:r>
            <w:proofErr w:type="spellStart"/>
            <w:r w:rsidRPr="00D71FBD">
              <w:rPr>
                <w:sz w:val="28"/>
                <w:szCs w:val="28"/>
              </w:rPr>
              <w:t>Луговское</w:t>
            </w:r>
            <w:proofErr w:type="spellEnd"/>
            <w:r w:rsidRPr="00D71FBD">
              <w:rPr>
                <w:sz w:val="28"/>
                <w:szCs w:val="28"/>
              </w:rPr>
              <w:t>, ул. Центральная, д. 28 (доска объявлений)</w:t>
            </w:r>
          </w:p>
        </w:tc>
      </w:tr>
      <w:tr w:rsidR="00E43BD7" w:rsidRPr="00D71FBD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E43BD7">
            <w:pPr>
              <w:pStyle w:val="af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№162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 xml:space="preserve">Зеленоградский район, пос. </w:t>
            </w:r>
            <w:proofErr w:type="spellStart"/>
            <w:r w:rsidRPr="00D71FBD">
              <w:rPr>
                <w:sz w:val="28"/>
                <w:szCs w:val="28"/>
              </w:rPr>
              <w:t>Красноторовка</w:t>
            </w:r>
            <w:proofErr w:type="spellEnd"/>
            <w:r w:rsidRPr="00D71FBD">
              <w:rPr>
                <w:sz w:val="28"/>
                <w:szCs w:val="28"/>
              </w:rPr>
              <w:t>, ул. Школьная, д. 5 (доска объявлений), ул</w:t>
            </w:r>
            <w:proofErr w:type="gramStart"/>
            <w:r w:rsidRPr="00D71FBD">
              <w:rPr>
                <w:sz w:val="28"/>
                <w:szCs w:val="28"/>
              </w:rPr>
              <w:t>.Л</w:t>
            </w:r>
            <w:proofErr w:type="gramEnd"/>
            <w:r w:rsidRPr="00D71FBD">
              <w:rPr>
                <w:sz w:val="28"/>
                <w:szCs w:val="28"/>
              </w:rPr>
              <w:t>есная у дома № 14; ул.Центральная, д.4.</w:t>
            </w:r>
          </w:p>
        </w:tc>
      </w:tr>
      <w:tr w:rsidR="00E43BD7" w:rsidRPr="00D71FBD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E43BD7">
            <w:pPr>
              <w:pStyle w:val="af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№163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>Зеленоградский район, пос. Грачевка, ул. Центральная, д. 12а (доска объявлений)</w:t>
            </w:r>
          </w:p>
        </w:tc>
      </w:tr>
      <w:tr w:rsidR="00E43BD7" w:rsidRPr="00D71FBD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E43BD7">
            <w:pPr>
              <w:pStyle w:val="af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№164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 xml:space="preserve">Зеленоградский район, пос. </w:t>
            </w:r>
            <w:proofErr w:type="spellStart"/>
            <w:r w:rsidRPr="00D71FBD">
              <w:rPr>
                <w:sz w:val="28"/>
                <w:szCs w:val="28"/>
              </w:rPr>
              <w:t>Поваровка</w:t>
            </w:r>
            <w:proofErr w:type="spellEnd"/>
            <w:r w:rsidRPr="00D71FBD">
              <w:rPr>
                <w:sz w:val="28"/>
                <w:szCs w:val="28"/>
              </w:rPr>
              <w:t xml:space="preserve"> </w:t>
            </w:r>
            <w:proofErr w:type="spellStart"/>
            <w:r w:rsidRPr="00D71FBD">
              <w:rPr>
                <w:sz w:val="28"/>
                <w:szCs w:val="28"/>
              </w:rPr>
              <w:t>ул</w:t>
            </w:r>
            <w:proofErr w:type="gramStart"/>
            <w:r w:rsidRPr="00D71FBD">
              <w:rPr>
                <w:sz w:val="28"/>
                <w:szCs w:val="28"/>
              </w:rPr>
              <w:t>.Б</w:t>
            </w:r>
            <w:proofErr w:type="gramEnd"/>
            <w:r w:rsidRPr="00D71FBD">
              <w:rPr>
                <w:sz w:val="28"/>
                <w:szCs w:val="28"/>
              </w:rPr>
              <w:t>алтийская</w:t>
            </w:r>
            <w:proofErr w:type="spellEnd"/>
            <w:r w:rsidRPr="00D71FBD">
              <w:rPr>
                <w:sz w:val="28"/>
                <w:szCs w:val="28"/>
              </w:rPr>
              <w:t xml:space="preserve"> (доска объявлений у автобусной остановки)</w:t>
            </w:r>
          </w:p>
        </w:tc>
      </w:tr>
      <w:tr w:rsidR="00E43BD7" w:rsidRPr="00D71FBD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E43BD7">
            <w:pPr>
              <w:pStyle w:val="af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№165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 xml:space="preserve">Зеленоградский район, пос. </w:t>
            </w:r>
            <w:proofErr w:type="spellStart"/>
            <w:r w:rsidRPr="00D71FBD">
              <w:rPr>
                <w:sz w:val="28"/>
                <w:szCs w:val="28"/>
              </w:rPr>
              <w:t>Переславское</w:t>
            </w:r>
            <w:proofErr w:type="spellEnd"/>
            <w:r w:rsidRPr="00D71FBD">
              <w:rPr>
                <w:sz w:val="28"/>
                <w:szCs w:val="28"/>
              </w:rPr>
              <w:t xml:space="preserve">: доски </w:t>
            </w:r>
            <w:proofErr w:type="spellStart"/>
            <w:r w:rsidRPr="00D71FBD">
              <w:rPr>
                <w:sz w:val="28"/>
                <w:szCs w:val="28"/>
              </w:rPr>
              <w:t>объявлений:ул</w:t>
            </w:r>
            <w:proofErr w:type="spellEnd"/>
            <w:r w:rsidRPr="00D71FBD">
              <w:rPr>
                <w:sz w:val="28"/>
                <w:szCs w:val="28"/>
              </w:rPr>
              <w:t xml:space="preserve">. Гвардейская, дом 5 (клуб </w:t>
            </w:r>
            <w:proofErr w:type="spellStart"/>
            <w:r w:rsidRPr="00D71FBD">
              <w:rPr>
                <w:sz w:val="28"/>
                <w:szCs w:val="28"/>
              </w:rPr>
              <w:t>п</w:t>
            </w:r>
            <w:proofErr w:type="gramStart"/>
            <w:r w:rsidRPr="00D71FBD">
              <w:rPr>
                <w:sz w:val="28"/>
                <w:szCs w:val="28"/>
              </w:rPr>
              <w:t>.П</w:t>
            </w:r>
            <w:proofErr w:type="gramEnd"/>
            <w:r w:rsidRPr="00D71FBD">
              <w:rPr>
                <w:sz w:val="28"/>
                <w:szCs w:val="28"/>
              </w:rPr>
              <w:t>ереславское</w:t>
            </w:r>
            <w:proofErr w:type="spellEnd"/>
            <w:r w:rsidRPr="00D71FBD">
              <w:rPr>
                <w:sz w:val="28"/>
                <w:szCs w:val="28"/>
              </w:rPr>
              <w:t>), ул. Дорожная у дома 30,  ул. Дорожная у дома 9, переулок Солнечный у дома 3, ул.Офицерская у дома 20, ул. Гвардейская дом 2а</w:t>
            </w:r>
          </w:p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 xml:space="preserve">Зеленоградский район, пос. </w:t>
            </w:r>
            <w:proofErr w:type="spellStart"/>
            <w:r w:rsidRPr="00D71FBD">
              <w:rPr>
                <w:sz w:val="28"/>
                <w:szCs w:val="28"/>
              </w:rPr>
              <w:t>Кумачево</w:t>
            </w:r>
            <w:proofErr w:type="spellEnd"/>
            <w:r w:rsidRPr="00D71FBD">
              <w:rPr>
                <w:sz w:val="28"/>
                <w:szCs w:val="28"/>
              </w:rPr>
              <w:t>, доски объявлений: ул. Комсомольская у дома 24, ул. Комсомольская, у дома № 8</w:t>
            </w:r>
          </w:p>
        </w:tc>
      </w:tr>
      <w:tr w:rsidR="00E43BD7" w:rsidRPr="00D71FBD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E43BD7">
            <w:pPr>
              <w:pStyle w:val="af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№166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>Зеленоградский район, пос. Колосовка, ул. Центральная, д. 3 (доска объявлений)</w:t>
            </w:r>
          </w:p>
        </w:tc>
      </w:tr>
      <w:tr w:rsidR="00E43BD7" w:rsidRPr="00D71FBD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E43BD7">
            <w:pPr>
              <w:pStyle w:val="af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№167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 xml:space="preserve">Зеленоградский район, пос. </w:t>
            </w:r>
            <w:proofErr w:type="spellStart"/>
            <w:r w:rsidRPr="00D71FBD">
              <w:rPr>
                <w:sz w:val="28"/>
                <w:szCs w:val="28"/>
              </w:rPr>
              <w:t>Откосово</w:t>
            </w:r>
            <w:proofErr w:type="spellEnd"/>
            <w:r w:rsidRPr="00D71FBD">
              <w:rPr>
                <w:sz w:val="28"/>
                <w:szCs w:val="28"/>
              </w:rPr>
              <w:t>, ул. Советская</w:t>
            </w:r>
            <w:proofErr w:type="gramStart"/>
            <w:r w:rsidRPr="00D71FBD">
              <w:rPr>
                <w:sz w:val="28"/>
                <w:szCs w:val="28"/>
              </w:rPr>
              <w:t>,д</w:t>
            </w:r>
            <w:proofErr w:type="gramEnd"/>
            <w:r w:rsidRPr="00D71FBD">
              <w:rPr>
                <w:sz w:val="28"/>
                <w:szCs w:val="28"/>
              </w:rPr>
              <w:t>.19 (доска объявлений)</w:t>
            </w:r>
          </w:p>
        </w:tc>
      </w:tr>
      <w:tr w:rsidR="00E43BD7" w:rsidRPr="00D71FBD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E43BD7">
            <w:pPr>
              <w:pStyle w:val="af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№168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 xml:space="preserve">Зеленоградский район, пос. </w:t>
            </w:r>
            <w:proofErr w:type="spellStart"/>
            <w:r w:rsidRPr="00D71FBD">
              <w:rPr>
                <w:sz w:val="28"/>
                <w:szCs w:val="28"/>
              </w:rPr>
              <w:t>Холмогоровка</w:t>
            </w:r>
            <w:proofErr w:type="spellEnd"/>
            <w:r w:rsidRPr="00D71FBD">
              <w:rPr>
                <w:sz w:val="28"/>
                <w:szCs w:val="28"/>
              </w:rPr>
              <w:t xml:space="preserve">, пос. </w:t>
            </w:r>
            <w:proofErr w:type="spellStart"/>
            <w:r w:rsidRPr="00D71FBD">
              <w:rPr>
                <w:sz w:val="28"/>
                <w:szCs w:val="28"/>
              </w:rPr>
              <w:t>Холмогоровка</w:t>
            </w:r>
            <w:proofErr w:type="spellEnd"/>
            <w:r w:rsidRPr="00D71FBD">
              <w:rPr>
                <w:sz w:val="28"/>
                <w:szCs w:val="28"/>
              </w:rPr>
              <w:t xml:space="preserve">, доски объявлений: ул. </w:t>
            </w:r>
            <w:proofErr w:type="spellStart"/>
            <w:r w:rsidRPr="00D71FBD">
              <w:rPr>
                <w:sz w:val="28"/>
                <w:szCs w:val="28"/>
              </w:rPr>
              <w:t>Новостроевская</w:t>
            </w:r>
            <w:proofErr w:type="spellEnd"/>
            <w:r w:rsidRPr="00D71FBD">
              <w:rPr>
                <w:sz w:val="28"/>
                <w:szCs w:val="28"/>
              </w:rPr>
              <w:t>, у дома 1, ул. Молодежная у д.25 а</w:t>
            </w:r>
            <w:proofErr w:type="gramStart"/>
            <w:r w:rsidRPr="00D71FBD">
              <w:rPr>
                <w:sz w:val="28"/>
                <w:szCs w:val="28"/>
              </w:rPr>
              <w:t xml:space="preserve"> ,</w:t>
            </w:r>
            <w:proofErr w:type="gramEnd"/>
            <w:r w:rsidRPr="00D71FBD">
              <w:rPr>
                <w:sz w:val="28"/>
                <w:szCs w:val="28"/>
              </w:rPr>
              <w:t xml:space="preserve">  пер. Садовый , у дома 1</w:t>
            </w:r>
          </w:p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 xml:space="preserve">Зеленоградский </w:t>
            </w:r>
            <w:proofErr w:type="spellStart"/>
            <w:r w:rsidRPr="00D71FBD">
              <w:rPr>
                <w:sz w:val="28"/>
                <w:szCs w:val="28"/>
              </w:rPr>
              <w:t>район</w:t>
            </w:r>
            <w:proofErr w:type="gramStart"/>
            <w:r w:rsidRPr="00D71FBD">
              <w:rPr>
                <w:sz w:val="28"/>
                <w:szCs w:val="28"/>
              </w:rPr>
              <w:t>,п</w:t>
            </w:r>
            <w:proofErr w:type="gramEnd"/>
            <w:r w:rsidRPr="00D71FBD">
              <w:rPr>
                <w:sz w:val="28"/>
                <w:szCs w:val="28"/>
              </w:rPr>
              <w:t>ос</w:t>
            </w:r>
            <w:proofErr w:type="spellEnd"/>
            <w:r w:rsidRPr="00D71FBD">
              <w:rPr>
                <w:sz w:val="28"/>
                <w:szCs w:val="28"/>
              </w:rPr>
              <w:t>. Дружное – ул. Вокзальная у дома 2а (доска объявлений - здание вокзала)</w:t>
            </w:r>
          </w:p>
        </w:tc>
      </w:tr>
      <w:tr w:rsidR="00E43BD7" w:rsidRPr="00D71FBD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E43BD7">
            <w:pPr>
              <w:pStyle w:val="af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№169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>Зеленоградский район, пос. Логвино, ул. Центральная у здания магазина (доска объявлений), ул</w:t>
            </w:r>
            <w:proofErr w:type="gramStart"/>
            <w:r w:rsidRPr="00D71FBD">
              <w:rPr>
                <w:sz w:val="28"/>
                <w:szCs w:val="28"/>
              </w:rPr>
              <w:t>.Ц</w:t>
            </w:r>
            <w:proofErr w:type="gramEnd"/>
            <w:r w:rsidRPr="00D71FBD">
              <w:rPr>
                <w:sz w:val="28"/>
                <w:szCs w:val="28"/>
              </w:rPr>
              <w:t>ентральная - у остановочного павильона (доска объявлений)</w:t>
            </w:r>
          </w:p>
        </w:tc>
      </w:tr>
      <w:tr w:rsidR="00E43BD7" w:rsidRPr="00D71FBD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E43BD7">
            <w:pPr>
              <w:pStyle w:val="af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№170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 xml:space="preserve">Зеленоградский район, пос. </w:t>
            </w:r>
            <w:proofErr w:type="spellStart"/>
            <w:r w:rsidRPr="00D71FBD">
              <w:rPr>
                <w:sz w:val="28"/>
                <w:szCs w:val="28"/>
              </w:rPr>
              <w:t>Кострово</w:t>
            </w:r>
            <w:proofErr w:type="spellEnd"/>
            <w:r w:rsidRPr="00D71FBD">
              <w:rPr>
                <w:sz w:val="28"/>
                <w:szCs w:val="28"/>
              </w:rPr>
              <w:t xml:space="preserve">, </w:t>
            </w:r>
            <w:proofErr w:type="spellStart"/>
            <w:r w:rsidRPr="00D71FBD">
              <w:rPr>
                <w:sz w:val="28"/>
                <w:szCs w:val="28"/>
              </w:rPr>
              <w:t>ул</w:t>
            </w:r>
            <w:proofErr w:type="gramStart"/>
            <w:r w:rsidRPr="00D71FBD">
              <w:rPr>
                <w:sz w:val="28"/>
                <w:szCs w:val="28"/>
              </w:rPr>
              <w:t>.С</w:t>
            </w:r>
            <w:proofErr w:type="gramEnd"/>
            <w:r w:rsidRPr="00D71FBD">
              <w:rPr>
                <w:sz w:val="28"/>
                <w:szCs w:val="28"/>
              </w:rPr>
              <w:t>оветская</w:t>
            </w:r>
            <w:proofErr w:type="spellEnd"/>
            <w:r w:rsidRPr="00D71FBD">
              <w:rPr>
                <w:sz w:val="28"/>
                <w:szCs w:val="28"/>
              </w:rPr>
              <w:t>, дом 10 (доска объявлений), ул. Зеленая, у дома 2б (доска объявлений), ул. Прохладная, у дома 1 (доска объявлений)</w:t>
            </w:r>
          </w:p>
        </w:tc>
      </w:tr>
    </w:tbl>
    <w:p w:rsidR="00F474C0" w:rsidRPr="00F555B2" w:rsidRDefault="00F474C0" w:rsidP="00F474C0">
      <w:pPr>
        <w:pStyle w:val="af"/>
        <w:tabs>
          <w:tab w:val="left" w:pos="993"/>
        </w:tabs>
        <w:ind w:left="709"/>
        <w:jc w:val="both"/>
        <w:rPr>
          <w:rFonts w:eastAsia="Times New Roman"/>
          <w:sz w:val="28"/>
          <w:szCs w:val="28"/>
        </w:rPr>
      </w:pPr>
    </w:p>
    <w:p w:rsidR="00F555B2" w:rsidRDefault="00F555B2" w:rsidP="00F555B2">
      <w:pPr>
        <w:ind w:left="709" w:firstLine="425"/>
        <w:jc w:val="both"/>
      </w:pPr>
    </w:p>
    <w:p w:rsidR="004E72EB" w:rsidRPr="004E72EB" w:rsidRDefault="00F555B2" w:rsidP="00B44BBA">
      <w:pPr>
        <w:widowControl/>
        <w:numPr>
          <w:ilvl w:val="0"/>
          <w:numId w:val="12"/>
        </w:numPr>
        <w:tabs>
          <w:tab w:val="left" w:pos="993"/>
        </w:tabs>
        <w:suppressAutoHyphens/>
        <w:autoSpaceDE/>
        <w:autoSpaceDN/>
        <w:adjustRightInd/>
        <w:spacing w:after="200"/>
        <w:ind w:left="0" w:firstLine="709"/>
        <w:contextualSpacing/>
        <w:jc w:val="both"/>
        <w:rPr>
          <w:bCs/>
          <w:sz w:val="28"/>
          <w:szCs w:val="28"/>
          <w:lang w:eastAsia="ar-SA"/>
        </w:rPr>
      </w:pPr>
      <w:r w:rsidRPr="00B44BBA">
        <w:rPr>
          <w:rFonts w:eastAsia="Times New Roman"/>
          <w:sz w:val="28"/>
          <w:szCs w:val="28"/>
        </w:rPr>
        <w:t>Направить настоящее постановление в Избирательную комиссию Калининградской области и в Зеленоградскую территориальную избирательную комиссию.</w:t>
      </w:r>
    </w:p>
    <w:p w:rsidR="00B44BBA" w:rsidRPr="00B44BBA" w:rsidRDefault="00B44BBA" w:rsidP="00B44BBA">
      <w:pPr>
        <w:widowControl/>
        <w:numPr>
          <w:ilvl w:val="0"/>
          <w:numId w:val="12"/>
        </w:numPr>
        <w:tabs>
          <w:tab w:val="left" w:pos="993"/>
        </w:tabs>
        <w:suppressAutoHyphens/>
        <w:autoSpaceDE/>
        <w:autoSpaceDN/>
        <w:adjustRightInd/>
        <w:spacing w:after="200"/>
        <w:ind w:left="0" w:firstLine="709"/>
        <w:contextualSpacing/>
        <w:jc w:val="both"/>
        <w:rPr>
          <w:bCs/>
          <w:sz w:val="28"/>
          <w:szCs w:val="28"/>
          <w:lang w:eastAsia="ar-SA"/>
        </w:rPr>
      </w:pPr>
      <w:r w:rsidRPr="00B44BBA">
        <w:rPr>
          <w:bCs/>
          <w:sz w:val="28"/>
          <w:szCs w:val="28"/>
        </w:rPr>
        <w:lastRenderedPageBreak/>
        <w:t xml:space="preserve"> Начальнику управления делами администрации </w:t>
      </w:r>
      <w:proofErr w:type="spellStart"/>
      <w:r w:rsidRPr="00B44BBA">
        <w:rPr>
          <w:bCs/>
          <w:sz w:val="28"/>
          <w:szCs w:val="28"/>
        </w:rPr>
        <w:t>Бачариной</w:t>
      </w:r>
      <w:proofErr w:type="spellEnd"/>
      <w:r w:rsidRPr="00B44BBA">
        <w:rPr>
          <w:bCs/>
          <w:sz w:val="28"/>
          <w:szCs w:val="28"/>
        </w:rPr>
        <w:t xml:space="preserve"> Н.В. обеспечить размещение настоящего постановления на официальном сайте муниципального образования «Зеленоградский городской округ» и опубликование в общественно-политической газете «Волна». </w:t>
      </w:r>
    </w:p>
    <w:p w:rsidR="000E0CB1" w:rsidRDefault="000E0CB1" w:rsidP="00B44BBA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F555B2">
        <w:rPr>
          <w:rFonts w:eastAsia="Times New Roman"/>
          <w:sz w:val="28"/>
          <w:szCs w:val="28"/>
        </w:rPr>
        <w:t>Контроль за</w:t>
      </w:r>
      <w:proofErr w:type="gramEnd"/>
      <w:r w:rsidRPr="00F555B2">
        <w:rPr>
          <w:rFonts w:eastAsia="Times New Roman"/>
          <w:sz w:val="28"/>
          <w:szCs w:val="28"/>
        </w:rPr>
        <w:t xml:space="preserve"> исполнением насто</w:t>
      </w:r>
      <w:r w:rsidR="00DF031C">
        <w:rPr>
          <w:rFonts w:eastAsia="Times New Roman"/>
          <w:sz w:val="28"/>
          <w:szCs w:val="28"/>
        </w:rPr>
        <w:t>ящего постановления оставляю за собой.</w:t>
      </w:r>
      <w:r w:rsidRPr="00F555B2">
        <w:rPr>
          <w:rFonts w:eastAsia="Times New Roman"/>
          <w:sz w:val="28"/>
          <w:szCs w:val="28"/>
        </w:rPr>
        <w:t xml:space="preserve">  </w:t>
      </w:r>
    </w:p>
    <w:p w:rsidR="00A76734" w:rsidRPr="00F555B2" w:rsidRDefault="00A76734" w:rsidP="00B44BBA">
      <w:pPr>
        <w:widowControl/>
        <w:tabs>
          <w:tab w:val="left" w:pos="993"/>
        </w:tabs>
        <w:autoSpaceDE/>
        <w:autoSpaceDN/>
        <w:adjustRightInd/>
        <w:spacing w:after="200"/>
        <w:ind w:left="709"/>
        <w:contextualSpacing/>
        <w:jc w:val="both"/>
        <w:rPr>
          <w:rFonts w:eastAsia="Times New Roman"/>
          <w:sz w:val="28"/>
          <w:szCs w:val="28"/>
        </w:rPr>
      </w:pPr>
    </w:p>
    <w:p w:rsidR="000E0CB1" w:rsidRDefault="000E0CB1" w:rsidP="000E0CB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0E0CB1" w:rsidRPr="00956E5E" w:rsidRDefault="00DF031C" w:rsidP="000E0CB1">
      <w:pPr>
        <w:widowControl/>
        <w:autoSpaceDE/>
        <w:adjustRightInd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И.о</w:t>
      </w:r>
      <w:proofErr w:type="spellEnd"/>
      <w:r>
        <w:rPr>
          <w:rFonts w:eastAsia="Times New Roman"/>
          <w:sz w:val="28"/>
          <w:szCs w:val="28"/>
        </w:rPr>
        <w:t>. главы</w:t>
      </w:r>
      <w:r w:rsidR="000E0CB1" w:rsidRPr="00956E5E">
        <w:rPr>
          <w:rFonts w:eastAsia="Times New Roman"/>
          <w:sz w:val="28"/>
          <w:szCs w:val="28"/>
        </w:rPr>
        <w:t xml:space="preserve"> администрации </w:t>
      </w:r>
    </w:p>
    <w:p w:rsidR="000E0CB1" w:rsidRPr="00956E5E" w:rsidRDefault="000E0CB1" w:rsidP="000E0CB1">
      <w:pPr>
        <w:widowControl/>
        <w:autoSpaceDE/>
        <w:adjustRightInd/>
        <w:rPr>
          <w:rFonts w:eastAsia="Times New Roman"/>
          <w:sz w:val="28"/>
          <w:szCs w:val="28"/>
        </w:rPr>
      </w:pPr>
      <w:r w:rsidRPr="00956E5E">
        <w:rPr>
          <w:rFonts w:eastAsia="Times New Roman"/>
          <w:sz w:val="28"/>
          <w:szCs w:val="28"/>
        </w:rPr>
        <w:t xml:space="preserve">муниципального образования </w:t>
      </w:r>
    </w:p>
    <w:p w:rsidR="000E0CB1" w:rsidRDefault="000E0CB1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«Зеленоградский го</w:t>
      </w:r>
      <w:r w:rsidR="00DF031C">
        <w:rPr>
          <w:rFonts w:eastAsia="Times New Roman"/>
          <w:sz w:val="28"/>
          <w:szCs w:val="28"/>
        </w:rPr>
        <w:t>родской округ»</w:t>
      </w:r>
      <w:r w:rsidR="00DF031C">
        <w:rPr>
          <w:rFonts w:eastAsia="Times New Roman"/>
          <w:sz w:val="28"/>
          <w:szCs w:val="28"/>
        </w:rPr>
        <w:tab/>
      </w:r>
      <w:r w:rsidR="00DF031C">
        <w:rPr>
          <w:rFonts w:eastAsia="Times New Roman"/>
          <w:sz w:val="28"/>
          <w:szCs w:val="28"/>
        </w:rPr>
        <w:tab/>
      </w:r>
      <w:r w:rsidR="00DF031C">
        <w:rPr>
          <w:rFonts w:eastAsia="Times New Roman"/>
          <w:sz w:val="28"/>
          <w:szCs w:val="28"/>
        </w:rPr>
        <w:tab/>
      </w:r>
      <w:r w:rsidR="00DF031C">
        <w:rPr>
          <w:rFonts w:eastAsia="Times New Roman"/>
          <w:sz w:val="28"/>
          <w:szCs w:val="28"/>
        </w:rPr>
        <w:tab/>
      </w:r>
      <w:r w:rsidR="00DF031C">
        <w:rPr>
          <w:rFonts w:eastAsia="Times New Roman"/>
          <w:sz w:val="28"/>
          <w:szCs w:val="28"/>
        </w:rPr>
        <w:tab/>
        <w:t xml:space="preserve">   Р.А. Андронов</w:t>
      </w:r>
    </w:p>
    <w:p w:rsidR="000E0CB1" w:rsidRDefault="000E0CB1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</w:p>
    <w:sectPr w:rsidR="000E0CB1" w:rsidSect="00432D3D">
      <w:headerReference w:type="even" r:id="rId8"/>
      <w:headerReference w:type="default" r:id="rId9"/>
      <w:pgSz w:w="11906" w:h="16838" w:code="9"/>
      <w:pgMar w:top="47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0F" w:rsidRDefault="00E73D0F" w:rsidP="00C50D9F">
      <w:r>
        <w:separator/>
      </w:r>
    </w:p>
  </w:endnote>
  <w:endnote w:type="continuationSeparator" w:id="0">
    <w:p w:rsidR="00E73D0F" w:rsidRDefault="00E73D0F" w:rsidP="00C5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0F" w:rsidRDefault="00E73D0F" w:rsidP="00C50D9F">
      <w:r>
        <w:separator/>
      </w:r>
    </w:p>
  </w:footnote>
  <w:footnote w:type="continuationSeparator" w:id="0">
    <w:p w:rsidR="00E73D0F" w:rsidRDefault="00E73D0F" w:rsidP="00C5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C91FB0" w:rsidP="00C50D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23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23ED" w:rsidRDefault="003C23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3C23ED">
    <w:pPr>
      <w:pStyle w:val="a8"/>
    </w:pPr>
  </w:p>
  <w:p w:rsidR="003C23ED" w:rsidRDefault="003C23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FA502B"/>
    <w:multiLevelType w:val="hybridMultilevel"/>
    <w:tmpl w:val="5C2E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2FFC"/>
    <w:multiLevelType w:val="hybridMultilevel"/>
    <w:tmpl w:val="838ADF92"/>
    <w:lvl w:ilvl="0" w:tplc="E3FE0B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2C0E19"/>
    <w:multiLevelType w:val="hybridMultilevel"/>
    <w:tmpl w:val="252E9A5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E943C7C"/>
    <w:multiLevelType w:val="hybridMultilevel"/>
    <w:tmpl w:val="3C52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E40D5"/>
    <w:multiLevelType w:val="hybridMultilevel"/>
    <w:tmpl w:val="4C0E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E6EA0"/>
    <w:multiLevelType w:val="hybridMultilevel"/>
    <w:tmpl w:val="7C7E7F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51942"/>
    <w:multiLevelType w:val="hybridMultilevel"/>
    <w:tmpl w:val="690E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466C7"/>
    <w:multiLevelType w:val="hybridMultilevel"/>
    <w:tmpl w:val="BCEA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A748E"/>
    <w:multiLevelType w:val="hybridMultilevel"/>
    <w:tmpl w:val="8A6C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79A3"/>
    <w:multiLevelType w:val="hybridMultilevel"/>
    <w:tmpl w:val="986CDBC2"/>
    <w:lvl w:ilvl="0" w:tplc="85D26E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A3F121F"/>
    <w:multiLevelType w:val="hybridMultilevel"/>
    <w:tmpl w:val="7722D9FC"/>
    <w:lvl w:ilvl="0" w:tplc="D9261A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9F"/>
    <w:rsid w:val="00013F2F"/>
    <w:rsid w:val="0003233C"/>
    <w:rsid w:val="000401D0"/>
    <w:rsid w:val="00045141"/>
    <w:rsid w:val="000563BE"/>
    <w:rsid w:val="00074E7F"/>
    <w:rsid w:val="000C12D4"/>
    <w:rsid w:val="000D3605"/>
    <w:rsid w:val="000E09BE"/>
    <w:rsid w:val="000E0CB1"/>
    <w:rsid w:val="0010381F"/>
    <w:rsid w:val="00152160"/>
    <w:rsid w:val="00154B38"/>
    <w:rsid w:val="00175A8F"/>
    <w:rsid w:val="001A52B8"/>
    <w:rsid w:val="001A53E5"/>
    <w:rsid w:val="001C208F"/>
    <w:rsid w:val="001C7A1D"/>
    <w:rsid w:val="001E6014"/>
    <w:rsid w:val="00206D71"/>
    <w:rsid w:val="00232593"/>
    <w:rsid w:val="00244294"/>
    <w:rsid w:val="00270E5C"/>
    <w:rsid w:val="0029449F"/>
    <w:rsid w:val="002A025B"/>
    <w:rsid w:val="002F43D7"/>
    <w:rsid w:val="00311842"/>
    <w:rsid w:val="00316D10"/>
    <w:rsid w:val="0034011F"/>
    <w:rsid w:val="00361980"/>
    <w:rsid w:val="00367835"/>
    <w:rsid w:val="00371E4A"/>
    <w:rsid w:val="00387F53"/>
    <w:rsid w:val="00391CB8"/>
    <w:rsid w:val="003C23ED"/>
    <w:rsid w:val="00400189"/>
    <w:rsid w:val="00432D3D"/>
    <w:rsid w:val="00436485"/>
    <w:rsid w:val="00445906"/>
    <w:rsid w:val="00477615"/>
    <w:rsid w:val="00481D7C"/>
    <w:rsid w:val="00496DA2"/>
    <w:rsid w:val="004B1412"/>
    <w:rsid w:val="004B3C38"/>
    <w:rsid w:val="004D5F34"/>
    <w:rsid w:val="004E72EB"/>
    <w:rsid w:val="005040A5"/>
    <w:rsid w:val="00520360"/>
    <w:rsid w:val="00523E6E"/>
    <w:rsid w:val="00536F3F"/>
    <w:rsid w:val="00564B61"/>
    <w:rsid w:val="00573BE4"/>
    <w:rsid w:val="0057682D"/>
    <w:rsid w:val="005C66C0"/>
    <w:rsid w:val="005E70A5"/>
    <w:rsid w:val="0061267D"/>
    <w:rsid w:val="006178BA"/>
    <w:rsid w:val="00626CC2"/>
    <w:rsid w:val="00666827"/>
    <w:rsid w:val="0069426A"/>
    <w:rsid w:val="006A203D"/>
    <w:rsid w:val="006A525E"/>
    <w:rsid w:val="006C1650"/>
    <w:rsid w:val="006C7B78"/>
    <w:rsid w:val="006F1DFA"/>
    <w:rsid w:val="006F4B6E"/>
    <w:rsid w:val="006F5107"/>
    <w:rsid w:val="00706C6E"/>
    <w:rsid w:val="007358CD"/>
    <w:rsid w:val="0075131D"/>
    <w:rsid w:val="00754274"/>
    <w:rsid w:val="00755375"/>
    <w:rsid w:val="00761661"/>
    <w:rsid w:val="007776E1"/>
    <w:rsid w:val="007B5CAB"/>
    <w:rsid w:val="007D7E22"/>
    <w:rsid w:val="007E15F2"/>
    <w:rsid w:val="007E3DB2"/>
    <w:rsid w:val="00802428"/>
    <w:rsid w:val="0083154E"/>
    <w:rsid w:val="0084472F"/>
    <w:rsid w:val="00860045"/>
    <w:rsid w:val="008763C6"/>
    <w:rsid w:val="008A4298"/>
    <w:rsid w:val="008E0D38"/>
    <w:rsid w:val="008F3153"/>
    <w:rsid w:val="00900611"/>
    <w:rsid w:val="0091354F"/>
    <w:rsid w:val="0095019F"/>
    <w:rsid w:val="009625E5"/>
    <w:rsid w:val="00962F9F"/>
    <w:rsid w:val="00975DBE"/>
    <w:rsid w:val="009A15CD"/>
    <w:rsid w:val="009B2384"/>
    <w:rsid w:val="009F6556"/>
    <w:rsid w:val="00A130FC"/>
    <w:rsid w:val="00A1459C"/>
    <w:rsid w:val="00A334B1"/>
    <w:rsid w:val="00A53515"/>
    <w:rsid w:val="00A621B6"/>
    <w:rsid w:val="00A667DB"/>
    <w:rsid w:val="00A76734"/>
    <w:rsid w:val="00A878A7"/>
    <w:rsid w:val="00B106C1"/>
    <w:rsid w:val="00B16E01"/>
    <w:rsid w:val="00B343D6"/>
    <w:rsid w:val="00B34B2F"/>
    <w:rsid w:val="00B34C31"/>
    <w:rsid w:val="00B372FA"/>
    <w:rsid w:val="00B44BBA"/>
    <w:rsid w:val="00B77148"/>
    <w:rsid w:val="00B96F76"/>
    <w:rsid w:val="00BC1C22"/>
    <w:rsid w:val="00C06532"/>
    <w:rsid w:val="00C10AB2"/>
    <w:rsid w:val="00C35CDF"/>
    <w:rsid w:val="00C50D9F"/>
    <w:rsid w:val="00C57BC0"/>
    <w:rsid w:val="00C73E49"/>
    <w:rsid w:val="00C90090"/>
    <w:rsid w:val="00C917F5"/>
    <w:rsid w:val="00C91FB0"/>
    <w:rsid w:val="00C936DA"/>
    <w:rsid w:val="00C94202"/>
    <w:rsid w:val="00CF5B92"/>
    <w:rsid w:val="00D1707F"/>
    <w:rsid w:val="00D1782D"/>
    <w:rsid w:val="00D205A7"/>
    <w:rsid w:val="00D322EB"/>
    <w:rsid w:val="00D63063"/>
    <w:rsid w:val="00D74192"/>
    <w:rsid w:val="00D770BE"/>
    <w:rsid w:val="00D84436"/>
    <w:rsid w:val="00DA6D5C"/>
    <w:rsid w:val="00DB620A"/>
    <w:rsid w:val="00DE3D61"/>
    <w:rsid w:val="00DE6EEB"/>
    <w:rsid w:val="00DF031C"/>
    <w:rsid w:val="00E0032C"/>
    <w:rsid w:val="00E323A8"/>
    <w:rsid w:val="00E34BA4"/>
    <w:rsid w:val="00E43BD7"/>
    <w:rsid w:val="00E45C54"/>
    <w:rsid w:val="00E6383D"/>
    <w:rsid w:val="00E73D0F"/>
    <w:rsid w:val="00E96996"/>
    <w:rsid w:val="00EC2813"/>
    <w:rsid w:val="00ED21A7"/>
    <w:rsid w:val="00EF68C4"/>
    <w:rsid w:val="00F22B25"/>
    <w:rsid w:val="00F361CC"/>
    <w:rsid w:val="00F46F1B"/>
    <w:rsid w:val="00F474C0"/>
    <w:rsid w:val="00F555B2"/>
    <w:rsid w:val="00F60C4D"/>
    <w:rsid w:val="00F9796C"/>
    <w:rsid w:val="00FB1DCB"/>
    <w:rsid w:val="00FD010A"/>
    <w:rsid w:val="00FD029A"/>
    <w:rsid w:val="00FD4BC7"/>
    <w:rsid w:val="00FD5848"/>
    <w:rsid w:val="00FD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a3">
    <w:name w:val="Заголовок"/>
    <w:basedOn w:val="a"/>
    <w:next w:val="a4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501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95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F76"/>
  </w:style>
  <w:style w:type="paragraph" w:styleId="aa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b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c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d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e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0E0CB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 Indent"/>
    <w:basedOn w:val="a"/>
    <w:link w:val="af1"/>
    <w:rsid w:val="00B44BB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44BBA"/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rsid w:val="00E43BD7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43BD7"/>
    <w:pPr>
      <w:shd w:val="clear" w:color="auto" w:fill="FFFFFF"/>
      <w:autoSpaceDE/>
      <w:autoSpaceDN/>
      <w:adjustRightInd/>
      <w:spacing w:line="317" w:lineRule="exact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a3">
    <w:name w:val="Заголовок"/>
    <w:basedOn w:val="a"/>
    <w:next w:val="a4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501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95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F76"/>
  </w:style>
  <w:style w:type="paragraph" w:styleId="aa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b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c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d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e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0E0CB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 Indent"/>
    <w:basedOn w:val="a"/>
    <w:link w:val="af1"/>
    <w:rsid w:val="00B44BB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44BBA"/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rsid w:val="00E43BD7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43BD7"/>
    <w:pPr>
      <w:shd w:val="clear" w:color="auto" w:fill="FFFFFF"/>
      <w:autoSpaceDE/>
      <w:autoSpaceDN/>
      <w:adjustRightInd/>
      <w:spacing w:line="317" w:lineRule="exact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6279</CharactersWithSpaces>
  <SharedDoc>false</SharedDoc>
  <HLinks>
    <vt:vector size="6" baseType="variant"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mailto:info@admzelenogradsk.ru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N-OO</cp:lastModifiedBy>
  <cp:revision>2</cp:revision>
  <cp:lastPrinted>2021-07-13T08:46:00Z</cp:lastPrinted>
  <dcterms:created xsi:type="dcterms:W3CDTF">2021-07-13T12:25:00Z</dcterms:created>
  <dcterms:modified xsi:type="dcterms:W3CDTF">2021-07-13T12:25:00Z</dcterms:modified>
</cp:coreProperties>
</file>